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6D9F1"/>
  <w:body>
    <w:p w:rsidR="00152154" w:rsidRDefault="00D7298F">
      <w:pPr>
        <w:ind w:right="-1234"/>
        <w:rPr>
          <w:sz w:val="28"/>
          <w:szCs w:val="28"/>
        </w:rPr>
      </w:pPr>
      <w:r>
        <w:rPr>
          <w:noProof/>
          <w:lang w:val="en-GB"/>
        </w:rPr>
        <w:drawing>
          <wp:anchor distT="0" distB="0" distL="114300" distR="114300" simplePos="0" relativeHeight="251658240" behindDoc="0" locked="0" layoutInCell="1" hidden="0" allowOverlap="1">
            <wp:simplePos x="0" y="0"/>
            <wp:positionH relativeFrom="column">
              <wp:posOffset>1513840</wp:posOffset>
            </wp:positionH>
            <wp:positionV relativeFrom="paragraph">
              <wp:posOffset>171450</wp:posOffset>
            </wp:positionV>
            <wp:extent cx="2214245" cy="1781175"/>
            <wp:effectExtent l="0" t="0" r="0" b="9525"/>
            <wp:wrapSquare wrapText="bothSides" distT="0" distB="0" distL="114300" distR="1143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rotWithShape="1">
                    <a:blip r:embed="rId5"/>
                    <a:srcRect b="27553"/>
                    <a:stretch/>
                  </pic:blipFill>
                  <pic:spPr bwMode="auto">
                    <a:xfrm>
                      <a:off x="0" y="0"/>
                      <a:ext cx="2214245" cy="1781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rPr>
          <w:b/>
        </w:rPr>
      </w:pPr>
    </w:p>
    <w:p w:rsidR="00152154" w:rsidRDefault="00D7298F">
      <w:pPr>
        <w:jc w:val="center"/>
        <w:rPr>
          <w:b/>
          <w:sz w:val="52"/>
          <w:szCs w:val="52"/>
        </w:rPr>
      </w:pPr>
      <w:r>
        <w:rPr>
          <w:b/>
          <w:sz w:val="52"/>
          <w:szCs w:val="52"/>
        </w:rPr>
        <w:t xml:space="preserve">Brayford Academy </w:t>
      </w:r>
    </w:p>
    <w:p w:rsidR="00152154" w:rsidRDefault="00D7298F">
      <w:pPr>
        <w:jc w:val="center"/>
        <w:rPr>
          <w:b/>
          <w:sz w:val="52"/>
          <w:szCs w:val="52"/>
        </w:rPr>
      </w:pPr>
      <w:r>
        <w:rPr>
          <w:b/>
          <w:sz w:val="52"/>
          <w:szCs w:val="52"/>
        </w:rPr>
        <w:t>Homework Policy</w:t>
      </w:r>
    </w:p>
    <w:p w:rsidR="00152154" w:rsidRDefault="00D7298F">
      <w:pPr>
        <w:jc w:val="center"/>
        <w:rPr>
          <w:b/>
          <w:sz w:val="52"/>
          <w:szCs w:val="52"/>
        </w:rPr>
      </w:pPr>
      <w:r>
        <w:rPr>
          <w:noProof/>
          <w:lang w:val="en-GB"/>
        </w:rPr>
        <w:drawing>
          <wp:anchor distT="114300" distB="114300" distL="114300" distR="114300" simplePos="0" relativeHeight="251659264" behindDoc="0" locked="0" layoutInCell="1" hidden="0" allowOverlap="1">
            <wp:simplePos x="0" y="0"/>
            <wp:positionH relativeFrom="column">
              <wp:posOffset>1514475</wp:posOffset>
            </wp:positionH>
            <wp:positionV relativeFrom="paragraph">
              <wp:posOffset>495796</wp:posOffset>
            </wp:positionV>
            <wp:extent cx="2386013" cy="2357265"/>
            <wp:effectExtent l="0" t="0" r="0" b="0"/>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2386013" cy="2357265"/>
                    </a:xfrm>
                    <a:prstGeom prst="rect">
                      <a:avLst/>
                    </a:prstGeom>
                    <a:ln/>
                  </pic:spPr>
                </pic:pic>
              </a:graphicData>
            </a:graphic>
          </wp:anchor>
        </w:drawing>
      </w:r>
    </w:p>
    <w:p w:rsidR="00152154" w:rsidRDefault="00152154">
      <w:pPr>
        <w:jc w:val="center"/>
        <w:rPr>
          <w:b/>
          <w:sz w:val="52"/>
          <w:szCs w:val="52"/>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152154">
      <w:pPr>
        <w:ind w:right="-1234"/>
        <w:rPr>
          <w:sz w:val="28"/>
          <w:szCs w:val="28"/>
        </w:rPr>
      </w:pPr>
    </w:p>
    <w:p w:rsidR="00152154" w:rsidRDefault="00D7298F">
      <w:pPr>
        <w:ind w:right="-1234"/>
        <w:rPr>
          <w:rFonts w:ascii="Arial" w:eastAsia="Arial" w:hAnsi="Arial" w:cs="Arial"/>
          <w:sz w:val="28"/>
          <w:szCs w:val="28"/>
        </w:rPr>
      </w:pPr>
      <w:r>
        <w:rPr>
          <w:sz w:val="28"/>
          <w:szCs w:val="28"/>
        </w:rPr>
        <w:t xml:space="preserve">                                                                     </w:t>
      </w:r>
    </w:p>
    <w:p w:rsidR="00152154" w:rsidRDefault="00152154">
      <w:pPr>
        <w:spacing w:after="200" w:line="276" w:lineRule="auto"/>
        <w:rPr>
          <w:rFonts w:ascii="Calibri" w:eastAsia="Calibri" w:hAnsi="Calibri" w:cs="Calibri"/>
          <w:color w:val="000000"/>
        </w:rPr>
      </w:pPr>
    </w:p>
    <w:p w:rsidR="00152154" w:rsidRDefault="00152154">
      <w:pPr>
        <w:widowControl w:val="0"/>
        <w:jc w:val="both"/>
        <w:rPr>
          <w:rFonts w:ascii="Arial" w:eastAsia="Arial" w:hAnsi="Arial" w:cs="Arial"/>
          <w:sz w:val="28"/>
          <w:szCs w:val="28"/>
        </w:rPr>
      </w:pPr>
    </w:p>
    <w:p w:rsidR="00152154" w:rsidRDefault="00152154">
      <w:pPr>
        <w:widowControl w:val="0"/>
        <w:jc w:val="both"/>
        <w:rPr>
          <w:rFonts w:ascii="Calibri" w:eastAsia="Calibri" w:hAnsi="Calibri" w:cs="Calibri"/>
          <w:b/>
          <w:sz w:val="20"/>
          <w:szCs w:val="20"/>
        </w:rPr>
      </w:pPr>
    </w:p>
    <w:p w:rsidR="00152154" w:rsidRDefault="00152154">
      <w:pPr>
        <w:widowControl w:val="0"/>
        <w:jc w:val="both"/>
        <w:rPr>
          <w:rFonts w:ascii="Calibri" w:eastAsia="Calibri" w:hAnsi="Calibri" w:cs="Calibri"/>
          <w:b/>
          <w:sz w:val="20"/>
          <w:szCs w:val="20"/>
        </w:rPr>
      </w:pPr>
    </w:p>
    <w:p w:rsidR="00152154" w:rsidRDefault="00152154">
      <w:pPr>
        <w:widowControl w:val="0"/>
        <w:jc w:val="both"/>
        <w:rPr>
          <w:rFonts w:ascii="Calibri" w:eastAsia="Calibri" w:hAnsi="Calibri" w:cs="Calibri"/>
          <w:b/>
          <w:sz w:val="20"/>
          <w:szCs w:val="20"/>
        </w:rPr>
      </w:pPr>
    </w:p>
    <w:p w:rsidR="00152154" w:rsidRDefault="00D7298F">
      <w:pPr>
        <w:widowControl w:val="0"/>
        <w:jc w:val="both"/>
        <w:rPr>
          <w:rFonts w:ascii="Calibri" w:eastAsia="Calibri" w:hAnsi="Calibri" w:cs="Calibri"/>
          <w:b/>
          <w:sz w:val="20"/>
          <w:szCs w:val="20"/>
        </w:rPr>
      </w:pPr>
      <w:r>
        <w:rPr>
          <w:noProof/>
          <w:lang w:val="en-GB"/>
        </w:rPr>
        <w:drawing>
          <wp:anchor distT="0" distB="0" distL="114300" distR="114300" simplePos="0" relativeHeight="251660288" behindDoc="0" locked="0" layoutInCell="1" hidden="0" allowOverlap="1">
            <wp:simplePos x="0" y="0"/>
            <wp:positionH relativeFrom="column">
              <wp:posOffset>904875</wp:posOffset>
            </wp:positionH>
            <wp:positionV relativeFrom="paragraph">
              <wp:posOffset>15875</wp:posOffset>
            </wp:positionV>
            <wp:extent cx="866775" cy="633095"/>
            <wp:effectExtent l="0" t="0" r="0" b="0"/>
            <wp:wrapSquare wrapText="bothSides" distT="0" distB="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866775" cy="633095"/>
                    </a:xfrm>
                    <a:prstGeom prst="rect">
                      <a:avLst/>
                    </a:prstGeom>
                    <a:ln/>
                  </pic:spPr>
                </pic:pic>
              </a:graphicData>
            </a:graphic>
          </wp:anchor>
        </w:drawing>
      </w:r>
      <w:r>
        <w:rPr>
          <w:noProof/>
          <w:lang w:val="en-GB"/>
        </w:rPr>
        <w:drawing>
          <wp:anchor distT="0" distB="0" distL="114300" distR="114300" simplePos="0" relativeHeight="251661312" behindDoc="0" locked="0" layoutInCell="1" hidden="0" allowOverlap="1">
            <wp:simplePos x="0" y="0"/>
            <wp:positionH relativeFrom="column">
              <wp:posOffset>2114550</wp:posOffset>
            </wp:positionH>
            <wp:positionV relativeFrom="paragraph">
              <wp:posOffset>49530</wp:posOffset>
            </wp:positionV>
            <wp:extent cx="1066800" cy="599440"/>
            <wp:effectExtent l="0" t="0" r="0" b="0"/>
            <wp:wrapSquare wrapText="bothSides" distT="0" distB="0" distL="114300" distR="11430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1066800" cy="599440"/>
                    </a:xfrm>
                    <a:prstGeom prst="rect">
                      <a:avLst/>
                    </a:prstGeom>
                    <a:ln/>
                  </pic:spPr>
                </pic:pic>
              </a:graphicData>
            </a:graphic>
          </wp:anchor>
        </w:drawing>
      </w:r>
      <w:r>
        <w:rPr>
          <w:noProof/>
          <w:lang w:val="en-GB"/>
        </w:rPr>
        <w:drawing>
          <wp:anchor distT="0" distB="0" distL="114300" distR="114300" simplePos="0" relativeHeight="251662336" behindDoc="0" locked="0" layoutInCell="1" hidden="0" allowOverlap="1">
            <wp:simplePos x="0" y="0"/>
            <wp:positionH relativeFrom="column">
              <wp:posOffset>3533140</wp:posOffset>
            </wp:positionH>
            <wp:positionV relativeFrom="paragraph">
              <wp:posOffset>20320</wp:posOffset>
            </wp:positionV>
            <wp:extent cx="664210" cy="628015"/>
            <wp:effectExtent l="0" t="0" r="0" b="0"/>
            <wp:wrapSquare wrapText="bothSides" distT="0" distB="0" distL="114300" distR="1143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664210" cy="628015"/>
                    </a:xfrm>
                    <a:prstGeom prst="rect">
                      <a:avLst/>
                    </a:prstGeom>
                    <a:ln/>
                  </pic:spPr>
                </pic:pic>
              </a:graphicData>
            </a:graphic>
          </wp:anchor>
        </w:drawing>
      </w:r>
    </w:p>
    <w:p w:rsidR="00152154" w:rsidRDefault="00D7298F">
      <w:pPr>
        <w:widowControl w:val="0"/>
        <w:jc w:val="both"/>
        <w:rPr>
          <w:rFonts w:ascii="Calibri" w:eastAsia="Calibri" w:hAnsi="Calibri" w:cs="Calibri"/>
          <w:b/>
          <w:sz w:val="20"/>
          <w:szCs w:val="20"/>
        </w:rPr>
      </w:pPr>
      <w:r>
        <w:rPr>
          <w:noProof/>
          <w:lang w:val="en-GB"/>
        </w:rPr>
        <w:drawing>
          <wp:anchor distT="0" distB="0" distL="114300" distR="114300" simplePos="0" relativeHeight="251663360" behindDoc="0" locked="0" layoutInCell="1" hidden="0" allowOverlap="1">
            <wp:simplePos x="0" y="0"/>
            <wp:positionH relativeFrom="column">
              <wp:posOffset>-695324</wp:posOffset>
            </wp:positionH>
            <wp:positionV relativeFrom="paragraph">
              <wp:posOffset>160020</wp:posOffset>
            </wp:positionV>
            <wp:extent cx="1323975" cy="314325"/>
            <wp:effectExtent l="0" t="0" r="0" b="0"/>
            <wp:wrapSquare wrapText="bothSides" distT="0" distB="0" distL="114300" distR="1143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323975" cy="314325"/>
                    </a:xfrm>
                    <a:prstGeom prst="rect">
                      <a:avLst/>
                    </a:prstGeom>
                    <a:ln/>
                  </pic:spPr>
                </pic:pic>
              </a:graphicData>
            </a:graphic>
          </wp:anchor>
        </w:drawing>
      </w:r>
      <w:r>
        <w:rPr>
          <w:noProof/>
          <w:lang w:val="en-GB"/>
        </w:rPr>
        <w:drawing>
          <wp:anchor distT="0" distB="0" distL="114300" distR="114300" simplePos="0" relativeHeight="251664384" behindDoc="0" locked="0" layoutInCell="1" hidden="0" allowOverlap="1">
            <wp:simplePos x="0" y="0"/>
            <wp:positionH relativeFrom="column">
              <wp:posOffset>4657725</wp:posOffset>
            </wp:positionH>
            <wp:positionV relativeFrom="paragraph">
              <wp:posOffset>55245</wp:posOffset>
            </wp:positionV>
            <wp:extent cx="876300" cy="438150"/>
            <wp:effectExtent l="0" t="0" r="0" b="0"/>
            <wp:wrapSquare wrapText="bothSides" distT="0" distB="0" distL="114300" distR="11430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876300" cy="438150"/>
                    </a:xfrm>
                    <a:prstGeom prst="rect">
                      <a:avLst/>
                    </a:prstGeom>
                    <a:ln/>
                  </pic:spPr>
                </pic:pic>
              </a:graphicData>
            </a:graphic>
          </wp:anchor>
        </w:drawing>
      </w:r>
    </w:p>
    <w:p w:rsidR="00152154" w:rsidRDefault="00152154">
      <w:pPr>
        <w:widowControl w:val="0"/>
        <w:jc w:val="both"/>
        <w:rPr>
          <w:rFonts w:ascii="Calibri" w:eastAsia="Calibri" w:hAnsi="Calibri" w:cs="Calibri"/>
          <w:b/>
          <w:sz w:val="20"/>
          <w:szCs w:val="20"/>
        </w:rPr>
      </w:pPr>
    </w:p>
    <w:p w:rsidR="00152154" w:rsidRDefault="00152154">
      <w:pPr>
        <w:widowControl w:val="0"/>
        <w:jc w:val="both"/>
        <w:rPr>
          <w:rFonts w:ascii="Calibri" w:eastAsia="Calibri" w:hAnsi="Calibri" w:cs="Calibri"/>
          <w:b/>
          <w:sz w:val="20"/>
          <w:szCs w:val="20"/>
        </w:rPr>
      </w:pPr>
    </w:p>
    <w:p w:rsidR="00152154" w:rsidRDefault="00D7298F">
      <w:pPr>
        <w:widowControl w:val="0"/>
        <w:jc w:val="both"/>
        <w:rPr>
          <w:rFonts w:ascii="Calibri" w:eastAsia="Calibri" w:hAnsi="Calibri" w:cs="Calibri"/>
          <w:b/>
          <w:sz w:val="20"/>
          <w:szCs w:val="20"/>
        </w:rPr>
      </w:pPr>
      <w:r>
        <w:rPr>
          <w:rFonts w:ascii="Calibri" w:eastAsia="Calibri" w:hAnsi="Calibri" w:cs="Calibri"/>
          <w:b/>
          <w:sz w:val="20"/>
          <w:szCs w:val="20"/>
        </w:rPr>
        <w:t>Aims and Objectives</w:t>
      </w:r>
    </w:p>
    <w:p w:rsidR="00152154" w:rsidRDefault="00152154">
      <w:pPr>
        <w:widowControl w:val="0"/>
        <w:jc w:val="both"/>
        <w:rPr>
          <w:rFonts w:ascii="Calibri" w:eastAsia="Calibri" w:hAnsi="Calibri" w:cs="Calibri"/>
          <w:b/>
          <w:sz w:val="20"/>
          <w:szCs w:val="20"/>
        </w:rPr>
      </w:pPr>
    </w:p>
    <w:p w:rsidR="00152154" w:rsidRDefault="00D7298F">
      <w:pPr>
        <w:widowControl w:val="0"/>
        <w:jc w:val="both"/>
        <w:rPr>
          <w:rFonts w:ascii="Calibri" w:eastAsia="Calibri" w:hAnsi="Calibri" w:cs="Calibri"/>
          <w:sz w:val="20"/>
          <w:szCs w:val="20"/>
        </w:rPr>
      </w:pPr>
      <w:r>
        <w:rPr>
          <w:rFonts w:ascii="Calibri" w:eastAsia="Calibri" w:hAnsi="Calibri" w:cs="Calibri"/>
          <w:sz w:val="20"/>
          <w:szCs w:val="20"/>
        </w:rPr>
        <w:t xml:space="preserve">Within the TEAM academy trust we see homework as a significant facility to help children develop their basic skills and explore aspects of their learning.  It is important that parents and </w:t>
      </w:r>
      <w:proofErr w:type="spellStart"/>
      <w:r>
        <w:rPr>
          <w:rFonts w:ascii="Calibri" w:eastAsia="Calibri" w:hAnsi="Calibri" w:cs="Calibri"/>
          <w:sz w:val="20"/>
          <w:szCs w:val="20"/>
        </w:rPr>
        <w:t>carers</w:t>
      </w:r>
      <w:proofErr w:type="spellEnd"/>
      <w:r>
        <w:rPr>
          <w:rFonts w:ascii="Calibri" w:eastAsia="Calibri" w:hAnsi="Calibri" w:cs="Calibri"/>
          <w:sz w:val="20"/>
          <w:szCs w:val="20"/>
        </w:rPr>
        <w:t xml:space="preserve"> see homework as an opportunity to support their child’s educ</w:t>
      </w:r>
      <w:r>
        <w:rPr>
          <w:rFonts w:ascii="Calibri" w:eastAsia="Calibri" w:hAnsi="Calibri" w:cs="Calibri"/>
          <w:sz w:val="20"/>
          <w:szCs w:val="20"/>
        </w:rPr>
        <w:t xml:space="preserve">ation and work in partnership with school.   It should not become a chore! </w:t>
      </w:r>
    </w:p>
    <w:p w:rsidR="00152154" w:rsidRDefault="00152154">
      <w:pPr>
        <w:widowControl w:val="0"/>
        <w:jc w:val="both"/>
        <w:rPr>
          <w:rFonts w:ascii="Calibri" w:eastAsia="Calibri" w:hAnsi="Calibri" w:cs="Calibri"/>
          <w:sz w:val="20"/>
          <w:szCs w:val="20"/>
        </w:rPr>
      </w:pPr>
    </w:p>
    <w:p w:rsidR="00152154" w:rsidRDefault="00D7298F">
      <w:pPr>
        <w:widowControl w:val="0"/>
        <w:jc w:val="both"/>
        <w:rPr>
          <w:rFonts w:ascii="Calibri" w:eastAsia="Calibri" w:hAnsi="Calibri" w:cs="Calibri"/>
          <w:sz w:val="20"/>
          <w:szCs w:val="20"/>
        </w:rPr>
      </w:pPr>
      <w:r>
        <w:rPr>
          <w:rFonts w:ascii="Calibri" w:eastAsia="Calibri" w:hAnsi="Calibri" w:cs="Calibri"/>
          <w:sz w:val="20"/>
          <w:szCs w:val="20"/>
        </w:rPr>
        <w:t>Throughout the school day we expect our children to give their best and therefore core homework tasks should not take up an exceptional amount of time.  Little and often is the be</w:t>
      </w:r>
      <w:r>
        <w:rPr>
          <w:rFonts w:ascii="Calibri" w:eastAsia="Calibri" w:hAnsi="Calibri" w:cs="Calibri"/>
          <w:sz w:val="20"/>
          <w:szCs w:val="20"/>
        </w:rPr>
        <w:t xml:space="preserve">st approach. </w:t>
      </w:r>
    </w:p>
    <w:p w:rsidR="00152154" w:rsidRDefault="00152154">
      <w:pPr>
        <w:widowControl w:val="0"/>
        <w:jc w:val="both"/>
        <w:rPr>
          <w:rFonts w:ascii="Calibri" w:eastAsia="Calibri" w:hAnsi="Calibri" w:cs="Calibri"/>
          <w:sz w:val="20"/>
          <w:szCs w:val="20"/>
        </w:rPr>
      </w:pPr>
    </w:p>
    <w:p w:rsidR="00152154" w:rsidRDefault="00D7298F">
      <w:pPr>
        <w:widowControl w:val="0"/>
        <w:jc w:val="both"/>
        <w:rPr>
          <w:rFonts w:ascii="Calibri" w:eastAsia="Calibri" w:hAnsi="Calibri" w:cs="Calibri"/>
          <w:b/>
          <w:sz w:val="20"/>
          <w:szCs w:val="20"/>
        </w:rPr>
      </w:pPr>
      <w:r>
        <w:rPr>
          <w:rFonts w:ascii="Calibri" w:eastAsia="Calibri" w:hAnsi="Calibri" w:cs="Calibri"/>
          <w:b/>
          <w:sz w:val="20"/>
          <w:szCs w:val="20"/>
        </w:rPr>
        <w:t>Children in the Foundation Stage and Key Stage One</w:t>
      </w:r>
    </w:p>
    <w:p w:rsidR="00152154" w:rsidRDefault="00152154">
      <w:pPr>
        <w:widowControl w:val="0"/>
        <w:jc w:val="both"/>
        <w:rPr>
          <w:rFonts w:ascii="Calibri" w:eastAsia="Calibri" w:hAnsi="Calibri" w:cs="Calibri"/>
          <w:sz w:val="20"/>
          <w:szCs w:val="20"/>
        </w:rPr>
      </w:pPr>
    </w:p>
    <w:p w:rsidR="00152154" w:rsidRDefault="00D7298F">
      <w:pPr>
        <w:widowControl w:val="0"/>
        <w:jc w:val="both"/>
        <w:rPr>
          <w:rFonts w:ascii="Calibri" w:eastAsia="Calibri" w:hAnsi="Calibri" w:cs="Calibri"/>
          <w:sz w:val="20"/>
          <w:szCs w:val="20"/>
        </w:rPr>
      </w:pPr>
      <w:r>
        <w:rPr>
          <w:rFonts w:ascii="Calibri" w:eastAsia="Calibri" w:hAnsi="Calibri" w:cs="Calibri"/>
          <w:sz w:val="20"/>
          <w:szCs w:val="20"/>
        </w:rPr>
        <w:t>At this age, homework is a time for parents/</w:t>
      </w:r>
      <w:proofErr w:type="spellStart"/>
      <w:r>
        <w:rPr>
          <w:rFonts w:ascii="Calibri" w:eastAsia="Calibri" w:hAnsi="Calibri" w:cs="Calibri"/>
          <w:sz w:val="20"/>
          <w:szCs w:val="20"/>
        </w:rPr>
        <w:t>carers</w:t>
      </w:r>
      <w:proofErr w:type="spellEnd"/>
      <w:r>
        <w:rPr>
          <w:rFonts w:ascii="Calibri" w:eastAsia="Calibri" w:hAnsi="Calibri" w:cs="Calibri"/>
          <w:sz w:val="20"/>
          <w:szCs w:val="20"/>
        </w:rPr>
        <w:t xml:space="preserve"> to informally talk to their child about school and listen to them read.  For children to make good progress in reading they will need to b</w:t>
      </w:r>
      <w:r>
        <w:rPr>
          <w:rFonts w:ascii="Calibri" w:eastAsia="Calibri" w:hAnsi="Calibri" w:cs="Calibri"/>
          <w:sz w:val="20"/>
          <w:szCs w:val="20"/>
        </w:rPr>
        <w:t>e reading daily at home which can be recorded in their reading record books.  Reading, at this stage, is a priority above any other home learning.   Engaging your child in conversation is vital at this age group as it offers the most important building blo</w:t>
      </w:r>
      <w:r>
        <w:rPr>
          <w:rFonts w:ascii="Calibri" w:eastAsia="Calibri" w:hAnsi="Calibri" w:cs="Calibri"/>
          <w:sz w:val="20"/>
          <w:szCs w:val="20"/>
        </w:rPr>
        <w:t xml:space="preserve">ck for future learning; the termly curriculum newsletter and weekly newsletter will help provide some context and key topics to discuss.  </w:t>
      </w:r>
    </w:p>
    <w:p w:rsidR="00152154" w:rsidRDefault="00152154">
      <w:pPr>
        <w:widowControl w:val="0"/>
        <w:jc w:val="both"/>
        <w:rPr>
          <w:rFonts w:ascii="Calibri" w:eastAsia="Calibri" w:hAnsi="Calibri" w:cs="Calibri"/>
          <w:sz w:val="20"/>
          <w:szCs w:val="20"/>
        </w:rPr>
      </w:pPr>
    </w:p>
    <w:p w:rsidR="00152154" w:rsidRDefault="00D7298F">
      <w:pPr>
        <w:widowControl w:val="0"/>
        <w:jc w:val="both"/>
        <w:rPr>
          <w:rFonts w:ascii="Calibri" w:eastAsia="Calibri" w:hAnsi="Calibri" w:cs="Calibri"/>
          <w:b/>
          <w:sz w:val="20"/>
          <w:szCs w:val="20"/>
        </w:rPr>
      </w:pPr>
      <w:r>
        <w:rPr>
          <w:rFonts w:ascii="Calibri" w:eastAsia="Calibri" w:hAnsi="Calibri" w:cs="Calibri"/>
          <w:b/>
          <w:sz w:val="20"/>
          <w:szCs w:val="20"/>
        </w:rPr>
        <w:t>Core Homework for Years Three, Four and Five</w:t>
      </w:r>
    </w:p>
    <w:p w:rsidR="00152154" w:rsidRDefault="00152154">
      <w:pPr>
        <w:widowControl w:val="0"/>
        <w:jc w:val="both"/>
        <w:rPr>
          <w:rFonts w:ascii="Calibri" w:eastAsia="Calibri" w:hAnsi="Calibri" w:cs="Calibri"/>
          <w:sz w:val="20"/>
          <w:szCs w:val="20"/>
        </w:rPr>
      </w:pPr>
    </w:p>
    <w:p w:rsidR="00152154" w:rsidRDefault="00D7298F">
      <w:pPr>
        <w:widowControl w:val="0"/>
        <w:jc w:val="both"/>
        <w:rPr>
          <w:rFonts w:ascii="Calibri" w:eastAsia="Calibri" w:hAnsi="Calibri" w:cs="Calibri"/>
          <w:sz w:val="20"/>
          <w:szCs w:val="20"/>
        </w:rPr>
      </w:pPr>
      <w:r>
        <w:rPr>
          <w:rFonts w:ascii="Calibri" w:eastAsia="Calibri" w:hAnsi="Calibri" w:cs="Calibri"/>
          <w:sz w:val="20"/>
          <w:szCs w:val="20"/>
        </w:rPr>
        <w:t xml:space="preserve">Homework will become more </w:t>
      </w:r>
      <w:proofErr w:type="spellStart"/>
      <w:r>
        <w:rPr>
          <w:rFonts w:ascii="Calibri" w:eastAsia="Calibri" w:hAnsi="Calibri" w:cs="Calibri"/>
          <w:sz w:val="20"/>
          <w:szCs w:val="20"/>
        </w:rPr>
        <w:t>formalised</w:t>
      </w:r>
      <w:proofErr w:type="spellEnd"/>
      <w:r>
        <w:rPr>
          <w:rFonts w:ascii="Calibri" w:eastAsia="Calibri" w:hAnsi="Calibri" w:cs="Calibri"/>
          <w:sz w:val="20"/>
          <w:szCs w:val="20"/>
        </w:rPr>
        <w:t xml:space="preserve"> for this age group, with (at most) 20 - 30 minutes set aside each evening to: </w:t>
      </w:r>
    </w:p>
    <w:p w:rsidR="00152154" w:rsidRDefault="00152154">
      <w:pPr>
        <w:widowControl w:val="0"/>
        <w:jc w:val="both"/>
        <w:rPr>
          <w:rFonts w:ascii="Calibri" w:eastAsia="Calibri" w:hAnsi="Calibri" w:cs="Calibri"/>
          <w:sz w:val="20"/>
          <w:szCs w:val="20"/>
        </w:rPr>
      </w:pPr>
    </w:p>
    <w:p w:rsidR="00152154" w:rsidRDefault="00D7298F">
      <w:pPr>
        <w:widowControl w:val="0"/>
        <w:numPr>
          <w:ilvl w:val="0"/>
          <w:numId w:val="1"/>
        </w:numPr>
        <w:pBdr>
          <w:top w:val="nil"/>
          <w:left w:val="nil"/>
          <w:bottom w:val="nil"/>
          <w:right w:val="nil"/>
          <w:between w:val="nil"/>
        </w:pBdr>
        <w:jc w:val="both"/>
        <w:rPr>
          <w:color w:val="000000"/>
          <w:sz w:val="20"/>
          <w:szCs w:val="20"/>
        </w:rPr>
      </w:pPr>
      <w:r>
        <w:rPr>
          <w:rFonts w:ascii="Calibri" w:eastAsia="Calibri" w:hAnsi="Calibri" w:cs="Calibri"/>
          <w:sz w:val="20"/>
          <w:szCs w:val="20"/>
        </w:rPr>
        <w:t xml:space="preserve">Read and discuss their book either independently or with an adult - again, for children to make good progress in reading they will need to </w:t>
      </w:r>
      <w:r>
        <w:rPr>
          <w:rFonts w:ascii="Calibri" w:eastAsia="Calibri" w:hAnsi="Calibri" w:cs="Calibri"/>
          <w:sz w:val="20"/>
          <w:szCs w:val="20"/>
        </w:rPr>
        <w:t xml:space="preserve">be reading daily at home which can be recorded in their reading record books.  </w:t>
      </w:r>
    </w:p>
    <w:p w:rsidR="00152154" w:rsidRDefault="00D7298F">
      <w:pPr>
        <w:widowControl w:val="0"/>
        <w:numPr>
          <w:ilvl w:val="0"/>
          <w:numId w:val="1"/>
        </w:numPr>
        <w:pBdr>
          <w:top w:val="nil"/>
          <w:left w:val="nil"/>
          <w:bottom w:val="nil"/>
          <w:right w:val="nil"/>
          <w:between w:val="nil"/>
        </w:pBdr>
        <w:jc w:val="both"/>
        <w:rPr>
          <w:color w:val="000000"/>
          <w:sz w:val="20"/>
          <w:szCs w:val="20"/>
        </w:rPr>
      </w:pPr>
      <w:r>
        <w:rPr>
          <w:rFonts w:ascii="Calibri" w:eastAsia="Calibri" w:hAnsi="Calibri" w:cs="Calibri"/>
          <w:color w:val="000000"/>
          <w:sz w:val="20"/>
          <w:szCs w:val="20"/>
        </w:rPr>
        <w:t>Complete spelling</w:t>
      </w:r>
      <w:r>
        <w:rPr>
          <w:rFonts w:ascii="Calibri" w:eastAsia="Calibri" w:hAnsi="Calibri" w:cs="Calibri"/>
          <w:sz w:val="20"/>
          <w:szCs w:val="20"/>
        </w:rPr>
        <w:t xml:space="preserve"> </w:t>
      </w:r>
      <w:r>
        <w:rPr>
          <w:rFonts w:ascii="Calibri" w:eastAsia="Calibri" w:hAnsi="Calibri" w:cs="Calibri"/>
          <w:color w:val="000000"/>
          <w:sz w:val="20"/>
          <w:szCs w:val="20"/>
        </w:rPr>
        <w:t>activities set by the schoo</w:t>
      </w:r>
      <w:r>
        <w:rPr>
          <w:rFonts w:ascii="Calibri" w:eastAsia="Calibri" w:hAnsi="Calibri" w:cs="Calibri"/>
          <w:sz w:val="20"/>
          <w:szCs w:val="20"/>
        </w:rPr>
        <w:t>l</w:t>
      </w:r>
    </w:p>
    <w:p w:rsidR="00152154" w:rsidRDefault="00D7298F">
      <w:pPr>
        <w:widowControl w:val="0"/>
        <w:numPr>
          <w:ilvl w:val="0"/>
          <w:numId w:val="1"/>
        </w:numPr>
        <w:pBdr>
          <w:top w:val="nil"/>
          <w:left w:val="nil"/>
          <w:bottom w:val="nil"/>
          <w:right w:val="nil"/>
          <w:between w:val="nil"/>
        </w:pBdr>
        <w:jc w:val="both"/>
        <w:rPr>
          <w:color w:val="000000"/>
          <w:sz w:val="20"/>
          <w:szCs w:val="20"/>
        </w:rPr>
      </w:pPr>
      <w:r>
        <w:rPr>
          <w:rFonts w:ascii="Calibri" w:eastAsia="Calibri" w:hAnsi="Calibri" w:cs="Calibri"/>
          <w:color w:val="000000"/>
          <w:sz w:val="20"/>
          <w:szCs w:val="20"/>
        </w:rPr>
        <w:t xml:space="preserve">Use TT </w:t>
      </w:r>
      <w:proofErr w:type="spellStart"/>
      <w:r>
        <w:rPr>
          <w:rFonts w:ascii="Calibri" w:eastAsia="Calibri" w:hAnsi="Calibri" w:cs="Calibri"/>
          <w:color w:val="000000"/>
          <w:sz w:val="20"/>
          <w:szCs w:val="20"/>
        </w:rPr>
        <w:t>Rockstars</w:t>
      </w:r>
      <w:proofErr w:type="spellEnd"/>
      <w:r>
        <w:rPr>
          <w:rFonts w:ascii="Calibri" w:eastAsia="Calibri" w:hAnsi="Calibri" w:cs="Calibri"/>
          <w:color w:val="000000"/>
          <w:sz w:val="20"/>
          <w:szCs w:val="20"/>
        </w:rPr>
        <w:t xml:space="preserve"> to learn their multiplication facts</w:t>
      </w:r>
    </w:p>
    <w:p w:rsidR="00152154" w:rsidRDefault="00152154">
      <w:pPr>
        <w:widowControl w:val="0"/>
        <w:pBdr>
          <w:top w:val="nil"/>
          <w:left w:val="nil"/>
          <w:bottom w:val="nil"/>
          <w:right w:val="nil"/>
          <w:between w:val="nil"/>
        </w:pBdr>
        <w:jc w:val="both"/>
        <w:rPr>
          <w:rFonts w:ascii="Calibri" w:eastAsia="Calibri" w:hAnsi="Calibri" w:cs="Calibri"/>
          <w:sz w:val="20"/>
          <w:szCs w:val="20"/>
        </w:rPr>
      </w:pPr>
    </w:p>
    <w:p w:rsidR="00152154" w:rsidRDefault="00D7298F">
      <w:pPr>
        <w:widowControl w:val="0"/>
        <w:jc w:val="both"/>
        <w:rPr>
          <w:rFonts w:ascii="Calibri" w:eastAsia="Calibri" w:hAnsi="Calibri" w:cs="Calibri"/>
          <w:b/>
          <w:sz w:val="20"/>
          <w:szCs w:val="20"/>
        </w:rPr>
      </w:pPr>
      <w:r>
        <w:rPr>
          <w:rFonts w:ascii="Calibri" w:eastAsia="Calibri" w:hAnsi="Calibri" w:cs="Calibri"/>
          <w:b/>
          <w:sz w:val="20"/>
          <w:szCs w:val="20"/>
        </w:rPr>
        <w:t>Core Homework for Year Six</w:t>
      </w:r>
    </w:p>
    <w:p w:rsidR="00152154" w:rsidRDefault="00D7298F">
      <w:pPr>
        <w:widowControl w:val="0"/>
        <w:jc w:val="both"/>
        <w:rPr>
          <w:rFonts w:ascii="Calibri" w:eastAsia="Calibri" w:hAnsi="Calibri" w:cs="Calibri"/>
          <w:sz w:val="20"/>
          <w:szCs w:val="20"/>
        </w:rPr>
      </w:pPr>
      <w:bookmarkStart w:id="0" w:name="_gjdgxs" w:colFirst="0" w:colLast="0"/>
      <w:bookmarkEnd w:id="0"/>
      <w:r>
        <w:rPr>
          <w:rFonts w:ascii="Calibri" w:eastAsia="Calibri" w:hAnsi="Calibri" w:cs="Calibri"/>
          <w:sz w:val="20"/>
          <w:szCs w:val="20"/>
        </w:rPr>
        <w:t xml:space="preserve">Homework for Year 6 has an additional purpose in that it prepares pupils for the routine of secondary school.  There is an expectation that the three bullet points listed above will continue and alongside each child will receive an additional task that is </w:t>
      </w:r>
      <w:r>
        <w:rPr>
          <w:rFonts w:ascii="Calibri" w:eastAsia="Calibri" w:hAnsi="Calibri" w:cs="Calibri"/>
          <w:sz w:val="20"/>
          <w:szCs w:val="20"/>
        </w:rPr>
        <w:t>related to literacy or numeracy.  This will be set on Friday of each week and will be handed to the class teacher on the following Wednesday.</w:t>
      </w:r>
    </w:p>
    <w:p w:rsidR="00152154" w:rsidRDefault="00152154">
      <w:pPr>
        <w:widowControl w:val="0"/>
        <w:jc w:val="both"/>
        <w:rPr>
          <w:rFonts w:ascii="Calibri" w:eastAsia="Calibri" w:hAnsi="Calibri" w:cs="Calibri"/>
          <w:sz w:val="20"/>
          <w:szCs w:val="20"/>
        </w:rPr>
      </w:pPr>
      <w:bookmarkStart w:id="1" w:name="_apuuc0htm7xq" w:colFirst="0" w:colLast="0"/>
      <w:bookmarkEnd w:id="1"/>
    </w:p>
    <w:p w:rsidR="00152154" w:rsidRDefault="00D7298F">
      <w:pPr>
        <w:widowControl w:val="0"/>
        <w:jc w:val="both"/>
        <w:rPr>
          <w:rFonts w:ascii="Calibri" w:eastAsia="Calibri" w:hAnsi="Calibri" w:cs="Calibri"/>
          <w:b/>
          <w:sz w:val="20"/>
          <w:szCs w:val="20"/>
        </w:rPr>
      </w:pPr>
      <w:r>
        <w:rPr>
          <w:rFonts w:ascii="Calibri" w:eastAsia="Calibri" w:hAnsi="Calibri" w:cs="Calibri"/>
          <w:b/>
          <w:sz w:val="20"/>
          <w:szCs w:val="20"/>
        </w:rPr>
        <w:t>Optional Homework Projects</w:t>
      </w:r>
    </w:p>
    <w:p w:rsidR="00152154" w:rsidRDefault="00D7298F">
      <w:pPr>
        <w:widowControl w:val="0"/>
        <w:jc w:val="both"/>
        <w:rPr>
          <w:rFonts w:ascii="Calibri" w:eastAsia="Calibri" w:hAnsi="Calibri" w:cs="Calibri"/>
          <w:sz w:val="20"/>
          <w:szCs w:val="20"/>
        </w:rPr>
      </w:pPr>
      <w:r>
        <w:rPr>
          <w:rFonts w:ascii="Calibri" w:eastAsia="Calibri" w:hAnsi="Calibri" w:cs="Calibri"/>
          <w:sz w:val="20"/>
          <w:szCs w:val="20"/>
        </w:rPr>
        <w:t>For those children who would like to follow up their Big Event topic work at home, eac</w:t>
      </w:r>
      <w:r>
        <w:rPr>
          <w:rFonts w:ascii="Calibri" w:eastAsia="Calibri" w:hAnsi="Calibri" w:cs="Calibri"/>
          <w:sz w:val="20"/>
          <w:szCs w:val="20"/>
        </w:rPr>
        <w:t>h class group will be set a choice of extended tasks each term.  We will encourage the children to choose at least one task per half term to complete although there is no limit to this!  This approach will give children the opportunity to lead their own le</w:t>
      </w:r>
      <w:r>
        <w:rPr>
          <w:rFonts w:ascii="Calibri" w:eastAsia="Calibri" w:hAnsi="Calibri" w:cs="Calibri"/>
          <w:sz w:val="20"/>
          <w:szCs w:val="20"/>
        </w:rPr>
        <w:t xml:space="preserve">arning and pursue interests within the chosen area of study.  Children who take part in the project will be rewarded for their effort and their work will be shared with others.   </w:t>
      </w:r>
    </w:p>
    <w:p w:rsidR="00152154" w:rsidRDefault="00152154">
      <w:pPr>
        <w:widowControl w:val="0"/>
        <w:jc w:val="both"/>
        <w:rPr>
          <w:rFonts w:ascii="Calibri" w:eastAsia="Calibri" w:hAnsi="Calibri" w:cs="Calibri"/>
          <w:sz w:val="20"/>
          <w:szCs w:val="20"/>
        </w:rPr>
      </w:pPr>
    </w:p>
    <w:p w:rsidR="00152154" w:rsidRDefault="00152154">
      <w:pPr>
        <w:widowControl w:val="0"/>
        <w:jc w:val="both"/>
        <w:rPr>
          <w:rFonts w:ascii="Calibri" w:eastAsia="Calibri" w:hAnsi="Calibri" w:cs="Calibri"/>
          <w:sz w:val="20"/>
          <w:szCs w:val="20"/>
        </w:rPr>
      </w:pPr>
    </w:p>
    <w:p w:rsidR="00152154" w:rsidRDefault="00152154">
      <w:pPr>
        <w:widowControl w:val="0"/>
        <w:jc w:val="both"/>
        <w:rPr>
          <w:rFonts w:ascii="Calibri" w:eastAsia="Calibri" w:hAnsi="Calibri" w:cs="Calibri"/>
          <w:sz w:val="20"/>
          <w:szCs w:val="20"/>
        </w:rPr>
      </w:pPr>
    </w:p>
    <w:p w:rsidR="00152154" w:rsidRDefault="00152154">
      <w:pPr>
        <w:widowControl w:val="0"/>
        <w:jc w:val="both"/>
        <w:rPr>
          <w:rFonts w:ascii="Calibri" w:eastAsia="Calibri" w:hAnsi="Calibri" w:cs="Calibri"/>
          <w:sz w:val="20"/>
          <w:szCs w:val="20"/>
        </w:rPr>
      </w:pPr>
    </w:p>
    <w:p w:rsidR="00152154" w:rsidRDefault="00D7298F">
      <w:pPr>
        <w:widowControl w:val="0"/>
        <w:jc w:val="both"/>
        <w:rPr>
          <w:rFonts w:ascii="Calibri" w:eastAsia="Calibri" w:hAnsi="Calibri" w:cs="Calibri"/>
          <w:sz w:val="20"/>
          <w:szCs w:val="20"/>
        </w:rPr>
      </w:pP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p>
    <w:p w:rsidR="00152154" w:rsidRDefault="00152154">
      <w:pPr>
        <w:widowControl w:val="0"/>
        <w:jc w:val="both"/>
        <w:rPr>
          <w:rFonts w:ascii="Calibri" w:eastAsia="Calibri" w:hAnsi="Calibri" w:cs="Calibri"/>
          <w:sz w:val="20"/>
          <w:szCs w:val="20"/>
        </w:rPr>
      </w:pPr>
    </w:p>
    <w:p w:rsidR="00152154" w:rsidRDefault="00D7298F">
      <w:pPr>
        <w:widowControl w:val="0"/>
        <w:jc w:val="both"/>
        <w:rPr>
          <w:rFonts w:ascii="Calibri" w:eastAsia="Calibri" w:hAnsi="Calibri" w:cs="Calibri"/>
          <w:sz w:val="20"/>
          <w:szCs w:val="20"/>
        </w:rPr>
      </w:pPr>
      <w:r>
        <w:rPr>
          <w:rFonts w:ascii="Calibri" w:eastAsia="Calibri" w:hAnsi="Calibri" w:cs="Calibri"/>
          <w:sz w:val="20"/>
          <w:szCs w:val="20"/>
        </w:rPr>
        <w:t xml:space="preserve">                                                                               </w:t>
      </w:r>
      <w:bookmarkStart w:id="2" w:name="_GoBack"/>
      <w:bookmarkEnd w:id="2"/>
    </w:p>
    <w:p w:rsidR="00152154" w:rsidRDefault="00152154">
      <w:pPr>
        <w:widowControl w:val="0"/>
        <w:jc w:val="both"/>
        <w:rPr>
          <w:rFonts w:ascii="Calibri" w:eastAsia="Calibri" w:hAnsi="Calibri" w:cs="Calibri"/>
          <w:sz w:val="20"/>
          <w:szCs w:val="20"/>
        </w:rPr>
      </w:pPr>
    </w:p>
    <w:p w:rsidR="00152154" w:rsidRDefault="00D7298F">
      <w:pPr>
        <w:widowControl w:val="0"/>
        <w:jc w:val="both"/>
        <w:rPr>
          <w:rFonts w:ascii="Calibri" w:eastAsia="Calibri" w:hAnsi="Calibri" w:cs="Calibri"/>
          <w:sz w:val="20"/>
          <w:szCs w:val="20"/>
        </w:rPr>
      </w:pPr>
      <w:r>
        <w:rPr>
          <w:rFonts w:ascii="Calibri" w:eastAsia="Calibri" w:hAnsi="Calibri" w:cs="Calibri"/>
          <w:sz w:val="20"/>
          <w:szCs w:val="20"/>
        </w:rPr>
        <w:t xml:space="preserve">.  </w:t>
      </w:r>
    </w:p>
    <w:sectPr w:rsidR="00152154">
      <w:pgSz w:w="11900" w:h="16840"/>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606390"/>
    <w:multiLevelType w:val="multilevel"/>
    <w:tmpl w:val="B4B870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154"/>
    <w:rsid w:val="00152154"/>
    <w:rsid w:val="00D72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D62B6"/>
  <w15:docId w15:val="{832C5FCD-7312-4143-8B26-56A9E22C2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431</Words>
  <Characters>2461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Administrator</dc:creator>
  <cp:lastModifiedBy>Sally Lawson</cp:lastModifiedBy>
  <cp:revision>2</cp:revision>
  <dcterms:created xsi:type="dcterms:W3CDTF">2025-12-09T09:12:00Z</dcterms:created>
  <dcterms:modified xsi:type="dcterms:W3CDTF">2025-12-09T09:12:00Z</dcterms:modified>
</cp:coreProperties>
</file>